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C0" w:rsidRPr="009E7EC0" w:rsidRDefault="009E7EC0" w:rsidP="009E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EC0">
        <w:rPr>
          <w:rFonts w:ascii="Times New Roman" w:hAnsi="Times New Roman" w:cs="Times New Roman"/>
          <w:b/>
          <w:sz w:val="28"/>
          <w:szCs w:val="28"/>
        </w:rPr>
        <w:t>Принятые решения по итогам публичных обсуждений</w:t>
      </w:r>
    </w:p>
    <w:p w:rsidR="009E7EC0" w:rsidRDefault="009E7EC0" w:rsidP="009E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C0" w:rsidRPr="009E7EC0" w:rsidRDefault="009E7EC0" w:rsidP="009E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EC0">
        <w:rPr>
          <w:rFonts w:ascii="Times New Roman" w:hAnsi="Times New Roman" w:cs="Times New Roman"/>
          <w:sz w:val="28"/>
          <w:szCs w:val="28"/>
        </w:rPr>
        <w:t>В процессе пуб</w:t>
      </w:r>
      <w:r>
        <w:rPr>
          <w:rFonts w:ascii="Times New Roman" w:hAnsi="Times New Roman" w:cs="Times New Roman"/>
          <w:sz w:val="28"/>
          <w:szCs w:val="28"/>
        </w:rPr>
        <w:t>личных обсуждений, проведенных 19 июня</w:t>
      </w:r>
      <w:r w:rsidRPr="009E7EC0">
        <w:rPr>
          <w:rFonts w:ascii="Times New Roman" w:hAnsi="Times New Roman" w:cs="Times New Roman"/>
          <w:sz w:val="28"/>
          <w:szCs w:val="28"/>
        </w:rPr>
        <w:t xml:space="preserve"> 2019 года, были рассмотрены результаты правоприменительной практики по соблюдению требований федерального законодательства в пределах полномочий </w:t>
      </w:r>
      <w:r>
        <w:rPr>
          <w:rFonts w:ascii="Times New Roman" w:hAnsi="Times New Roman" w:cs="Times New Roman"/>
          <w:sz w:val="28"/>
          <w:szCs w:val="28"/>
        </w:rPr>
        <w:t>Приволжского</w:t>
      </w:r>
      <w:r w:rsidRPr="009E7EC0">
        <w:rPr>
          <w:rFonts w:ascii="Times New Roman" w:hAnsi="Times New Roman" w:cs="Times New Roman"/>
          <w:sz w:val="28"/>
          <w:szCs w:val="28"/>
        </w:rPr>
        <w:t xml:space="preserve"> Управления Ростехнадзора. Даны ответы на вопросы, поступившие до начала проведения мероприятия, а также в ходе мероприятия от присутствующих.</w:t>
      </w:r>
    </w:p>
    <w:p w:rsidR="009E7EC0" w:rsidRPr="009E7EC0" w:rsidRDefault="009E7EC0" w:rsidP="009E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E2F" w:rsidRPr="009E7EC0" w:rsidRDefault="009E7EC0" w:rsidP="009E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EC0">
        <w:rPr>
          <w:rFonts w:ascii="Times New Roman" w:hAnsi="Times New Roman" w:cs="Times New Roman"/>
          <w:sz w:val="28"/>
          <w:szCs w:val="28"/>
        </w:rPr>
        <w:t xml:space="preserve">На совещании дана оценка текущего состояния промышленной безопасности, обозначены основные проблемы и тенденции развития ситуации в сфере промышленной безопасности, электробезопасности, безопасности гидротехнических сооружений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7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9E7EC0">
        <w:rPr>
          <w:rFonts w:ascii="Times New Roman" w:hAnsi="Times New Roman" w:cs="Times New Roman"/>
          <w:sz w:val="28"/>
          <w:szCs w:val="28"/>
        </w:rPr>
        <w:t xml:space="preserve"> 2019 года на территории </w:t>
      </w:r>
      <w:r>
        <w:rPr>
          <w:rFonts w:ascii="Times New Roman" w:hAnsi="Times New Roman" w:cs="Times New Roman"/>
          <w:sz w:val="28"/>
          <w:szCs w:val="28"/>
        </w:rPr>
        <w:t>поднадзорной Приволжскому управлению Ростехнадзора, отдельно рассмотрели вопросы по республике Марий Эл</w:t>
      </w:r>
      <w:r w:rsidRPr="009E7EC0">
        <w:rPr>
          <w:rFonts w:ascii="Times New Roman" w:hAnsi="Times New Roman" w:cs="Times New Roman"/>
          <w:sz w:val="28"/>
          <w:szCs w:val="28"/>
        </w:rPr>
        <w:t xml:space="preserve">. Отмечено, что деятельность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Приволжского</w:t>
      </w:r>
      <w:bookmarkStart w:id="0" w:name="_GoBack"/>
      <w:bookmarkEnd w:id="0"/>
      <w:r w:rsidRPr="009E7EC0">
        <w:rPr>
          <w:rFonts w:ascii="Times New Roman" w:hAnsi="Times New Roman" w:cs="Times New Roman"/>
          <w:sz w:val="28"/>
          <w:szCs w:val="28"/>
        </w:rPr>
        <w:t xml:space="preserve"> управления Ростехнадзора направлена на обеспечение безопасности, предупреждение аварий и инцидентов на промышленных объектах, а также соблюдения требований законодательства в установленной сфере деятельности.</w:t>
      </w:r>
    </w:p>
    <w:sectPr w:rsidR="008E7E2F" w:rsidRPr="009E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19"/>
    <w:rsid w:val="00417F19"/>
    <w:rsid w:val="008E7E2F"/>
    <w:rsid w:val="009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DD94"/>
  <w15:chartTrackingRefBased/>
  <w15:docId w15:val="{B013845A-B681-4983-8322-F0258074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Стряпчиева Алёна Петровна</dc:creator>
  <cp:keywords/>
  <dc:description/>
  <cp:lastModifiedBy>Стряпчиева Алёна Петровна</cp:lastModifiedBy>
  <cp:revision>2</cp:revision>
  <dcterms:created xsi:type="dcterms:W3CDTF">2019-11-07T06:47:00Z</dcterms:created>
  <dcterms:modified xsi:type="dcterms:W3CDTF">2019-11-07T06:55:00Z</dcterms:modified>
</cp:coreProperties>
</file>